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99" w:rsidRPr="00D404C5" w:rsidRDefault="00D404C5" w:rsidP="00E03799">
      <w:pPr>
        <w:spacing w:before="100" w:beforeAutospacing="1" w:after="100" w:afterAutospacing="1" w:line="240" w:lineRule="auto"/>
        <w:rPr>
          <w:rFonts w:ascii="Times New Roman" w:eastAsia="Times New Roman" w:hAnsi="Times New Roman" w:cs="Times New Roman"/>
          <w:b/>
          <w:color w:val="000000"/>
          <w:sz w:val="36"/>
          <w:szCs w:val="36"/>
          <w:lang w:eastAsia="uk-UA"/>
        </w:rPr>
      </w:pPr>
      <w:r>
        <w:rPr>
          <w:rFonts w:ascii="Times New Roman" w:eastAsia="Times New Roman" w:hAnsi="Times New Roman" w:cs="Times New Roman"/>
          <w:color w:val="000000"/>
          <w:sz w:val="24"/>
          <w:szCs w:val="24"/>
          <w:lang w:eastAsia="uk-UA"/>
        </w:rPr>
        <w:t xml:space="preserve">                                                                     </w:t>
      </w:r>
      <w:r w:rsidR="00E03799" w:rsidRPr="00D404C5">
        <w:rPr>
          <w:rFonts w:ascii="Times New Roman" w:eastAsia="Times New Roman" w:hAnsi="Times New Roman" w:cs="Times New Roman"/>
          <w:b/>
          <w:color w:val="000000"/>
          <w:sz w:val="36"/>
          <w:szCs w:val="36"/>
          <w:lang w:eastAsia="uk-UA"/>
        </w:rPr>
        <w:t>Вступ</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Стратегія розвитку дошкільного навчального закладу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закладу.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Планування розвитку навчальної системи з</w:t>
      </w:r>
      <w:r w:rsidR="00D404C5">
        <w:rPr>
          <w:rFonts w:ascii="Times New Roman" w:eastAsia="Times New Roman" w:hAnsi="Times New Roman" w:cs="Times New Roman"/>
          <w:color w:val="000000"/>
          <w:sz w:val="24"/>
          <w:szCs w:val="24"/>
          <w:lang w:eastAsia="uk-UA"/>
        </w:rPr>
        <w:t>акладу дошкільної освіти до 2027</w:t>
      </w:r>
      <w:r w:rsidRPr="00E03799">
        <w:rPr>
          <w:rFonts w:ascii="Times New Roman" w:eastAsia="Times New Roman" w:hAnsi="Times New Roman" w:cs="Times New Roman"/>
          <w:color w:val="000000"/>
          <w:sz w:val="24"/>
          <w:szCs w:val="24"/>
          <w:lang w:eastAsia="uk-UA"/>
        </w:rPr>
        <w:t xml:space="preserve"> року зумовлено необхідністю кардинальних змін, спрямованих на підвищення якості і конкурентоспроможності закладу освіти, вирішення стратегічних завдань, що стоять перед колективом закладу в нових економічних і соціокультурних умовах.</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Враховуючи основні положення Національної доктрини розвитку освіти, увага педагогів все більш фокусується на створенні моделі дошкільного навчального закладу, як відкритої цілеспрямованої соціальної системи, яка використовує в своїй діяльності загальні закономірності сучасного менеджменту.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Визнання необхідності свідомого управління змінами, їх передбачення, регулювання, пристосування до зміни зовнішніх умов, прискорює процес оновлення діяльності в закладі.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На сучасному етапі плідна співпраця усіх учасників навчально-виховного процесу набуває найактуальнішого змісту, насамперед по створенню та оптимізації гармонійного розвивального середовища для дорослих і дітей.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Стратегія забезпечення якості освітньої діяльності закладу дошкільної освіти визначає стратегічні пріоритети розвитку установи, започатковує організаційні шляхи</w:t>
      </w:r>
    </w:p>
    <w:p w:rsidR="00E03799" w:rsidRPr="00E03799" w:rsidRDefault="00E03799" w:rsidP="00E037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реалізації, обґрунтовує ресурсні потреби. Вона скеровує учасників освітнього процесу до реалізації ціннісних пріоритетів особистості, суспільства та держави на засадах європейських вимірів якості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Програма спрямована у площину цінностей особистісного розвитку, варіативності і відкритості закладу дошкільної освіти, зумовлює модернізацію факторів, від яких залежить якість освітнього процесу, зміст, методи, форми навчання і виховання, система контролю і оцінювання, управлінські рішення, </w:t>
      </w:r>
      <w:proofErr w:type="spellStart"/>
      <w:r w:rsidRPr="00E03799">
        <w:rPr>
          <w:rFonts w:ascii="Times New Roman" w:eastAsia="Times New Roman" w:hAnsi="Times New Roman" w:cs="Times New Roman"/>
          <w:color w:val="000000"/>
          <w:sz w:val="24"/>
          <w:szCs w:val="24"/>
          <w:lang w:eastAsia="uk-UA"/>
        </w:rPr>
        <w:t>взаємовідповідальність</w:t>
      </w:r>
      <w:proofErr w:type="spellEnd"/>
      <w:r w:rsidRPr="00E03799">
        <w:rPr>
          <w:rFonts w:ascii="Times New Roman" w:eastAsia="Times New Roman" w:hAnsi="Times New Roman" w:cs="Times New Roman"/>
          <w:color w:val="000000"/>
          <w:sz w:val="24"/>
          <w:szCs w:val="24"/>
          <w:lang w:eastAsia="uk-UA"/>
        </w:rPr>
        <w:t xml:space="preserve"> учасників освітнього процесу.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Інформаційно-аналітична довідка про діяльність</w:t>
      </w:r>
    </w:p>
    <w:p w:rsidR="00E03799" w:rsidRPr="00E03799" w:rsidRDefault="00D404C5"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Ко</w:t>
      </w:r>
      <w:bookmarkStart w:id="0" w:name="_GoBack"/>
      <w:bookmarkEnd w:id="0"/>
      <w:proofErr w:type="spellEnd"/>
      <w:r w:rsidR="00E03799" w:rsidRPr="00E03799">
        <w:rPr>
          <w:rFonts w:ascii="Times New Roman" w:eastAsia="Times New Roman" w:hAnsi="Times New Roman" w:cs="Times New Roman"/>
          <w:color w:val="000000"/>
          <w:sz w:val="24"/>
          <w:szCs w:val="24"/>
          <w:lang w:eastAsia="uk-UA"/>
        </w:rPr>
        <w:t xml:space="preserve"> закладу дошкільної освіти № 1 санаторного типу</w:t>
      </w:r>
    </w:p>
    <w:p w:rsidR="00E03799" w:rsidRPr="00E03799" w:rsidRDefault="00E03799" w:rsidP="00E03799">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Херсонської міської ради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У Херсонському закладі дошкільної освіти № 1 санаторного типу  Херсонської міської ради  функціонує 12 груп: 2 групи для дітей раннього віку (2-3 роки), 2 групи молодшого  віку (3-4 роки), 2 групи середнього  віку (4-5 років) та 4 логопедичні групи для дітей із загальним недорозвитком мовлення (1 – для дітей молодшого віку, 1 – середня та 2 старші групи).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Режим роботи   становить 10,5 годин (11 груп), 12 годин (1 група).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Форми організації освітнього процесу будуються згідно з методичними рекомендаціями до програми виховання і навчання дітей від двох до семи років  «Дитина».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Навчальний рік починається з 01 вересня і закінчується 31 травня, з 01 червня по 31 серпня  триває </w:t>
      </w:r>
      <w:proofErr w:type="spellStart"/>
      <w:r w:rsidRPr="00E03799">
        <w:rPr>
          <w:rFonts w:ascii="Times New Roman" w:eastAsia="Times New Roman" w:hAnsi="Times New Roman" w:cs="Times New Roman"/>
          <w:color w:val="000000"/>
          <w:sz w:val="24"/>
          <w:szCs w:val="24"/>
          <w:lang w:eastAsia="uk-UA"/>
        </w:rPr>
        <w:t>літньо-оздоровчий</w:t>
      </w:r>
      <w:proofErr w:type="spellEnd"/>
      <w:r w:rsidRPr="00E03799">
        <w:rPr>
          <w:rFonts w:ascii="Times New Roman" w:eastAsia="Times New Roman" w:hAnsi="Times New Roman" w:cs="Times New Roman"/>
          <w:color w:val="000000"/>
          <w:sz w:val="24"/>
          <w:szCs w:val="24"/>
          <w:lang w:eastAsia="uk-UA"/>
        </w:rPr>
        <w:t xml:space="preserve"> період.</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Тричі на рік  (вересень, січень, квітень) здійснюється моніторинг результативності засвоєння діючої програми дошкільниками.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Організація  освітнього процесу у закладі здійснюється за програмами: «Дитина», «Безпека життєдіяльності та охорона здоров’я дитини», «Правова освіта дошкільників»; планування роботи у логопедичних групах здійснюється за спеціальними програми: «</w:t>
      </w:r>
      <w:proofErr w:type="spellStart"/>
      <w:r w:rsidRPr="00E03799">
        <w:rPr>
          <w:rFonts w:ascii="Times New Roman" w:eastAsia="Times New Roman" w:hAnsi="Times New Roman" w:cs="Times New Roman"/>
          <w:color w:val="000000"/>
          <w:sz w:val="24"/>
          <w:szCs w:val="24"/>
          <w:lang w:eastAsia="uk-UA"/>
        </w:rPr>
        <w:t>Корекційне</w:t>
      </w:r>
      <w:proofErr w:type="spellEnd"/>
      <w:r w:rsidRPr="00E03799">
        <w:rPr>
          <w:rFonts w:ascii="Times New Roman" w:eastAsia="Times New Roman" w:hAnsi="Times New Roman" w:cs="Times New Roman"/>
          <w:color w:val="000000"/>
          <w:sz w:val="24"/>
          <w:szCs w:val="24"/>
          <w:lang w:eastAsia="uk-UA"/>
        </w:rPr>
        <w:t xml:space="preserve"> навчання з розвитку мовлення дітей молодшого дошкільного віку із ЗНМ», «</w:t>
      </w:r>
      <w:proofErr w:type="spellStart"/>
      <w:r w:rsidRPr="00E03799">
        <w:rPr>
          <w:rFonts w:ascii="Times New Roman" w:eastAsia="Times New Roman" w:hAnsi="Times New Roman" w:cs="Times New Roman"/>
          <w:color w:val="000000"/>
          <w:sz w:val="24"/>
          <w:szCs w:val="24"/>
          <w:lang w:eastAsia="uk-UA"/>
        </w:rPr>
        <w:t>Корекційне</w:t>
      </w:r>
      <w:proofErr w:type="spellEnd"/>
      <w:r w:rsidRPr="00E03799">
        <w:rPr>
          <w:rFonts w:ascii="Times New Roman" w:eastAsia="Times New Roman" w:hAnsi="Times New Roman" w:cs="Times New Roman"/>
          <w:color w:val="000000"/>
          <w:sz w:val="24"/>
          <w:szCs w:val="24"/>
          <w:lang w:eastAsia="uk-UA"/>
        </w:rPr>
        <w:t xml:space="preserve"> навчання з розвитку мовлення дітей середнього дошкільного віку із ЗНМ», «</w:t>
      </w:r>
      <w:proofErr w:type="spellStart"/>
      <w:r w:rsidRPr="00E03799">
        <w:rPr>
          <w:rFonts w:ascii="Times New Roman" w:eastAsia="Times New Roman" w:hAnsi="Times New Roman" w:cs="Times New Roman"/>
          <w:color w:val="000000"/>
          <w:sz w:val="24"/>
          <w:szCs w:val="24"/>
          <w:lang w:eastAsia="uk-UA"/>
        </w:rPr>
        <w:t>Корекційне</w:t>
      </w:r>
      <w:proofErr w:type="spellEnd"/>
      <w:r w:rsidRPr="00E03799">
        <w:rPr>
          <w:rFonts w:ascii="Times New Roman" w:eastAsia="Times New Roman" w:hAnsi="Times New Roman" w:cs="Times New Roman"/>
          <w:color w:val="000000"/>
          <w:sz w:val="24"/>
          <w:szCs w:val="24"/>
          <w:lang w:eastAsia="uk-UA"/>
        </w:rPr>
        <w:t xml:space="preserve"> навчання з розвитку мовлення дітей старшого дошкільного віку із загальним недорозвитком мовлення», «Індивідуальна робота з дітьми старшого дошкільного віку із ЗНМ», «Індивідуальна робота з дітьми молодшого дошкільного віку із ЗНМ».</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У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Розвивальне, </w:t>
      </w:r>
      <w:proofErr w:type="spellStart"/>
      <w:r w:rsidRPr="00E03799">
        <w:rPr>
          <w:rFonts w:ascii="Times New Roman" w:eastAsia="Times New Roman" w:hAnsi="Times New Roman" w:cs="Times New Roman"/>
          <w:color w:val="000000"/>
          <w:sz w:val="24"/>
          <w:szCs w:val="24"/>
          <w:lang w:eastAsia="uk-UA"/>
        </w:rPr>
        <w:t>особистісно</w:t>
      </w:r>
      <w:proofErr w:type="spellEnd"/>
      <w:r w:rsidRPr="00E03799">
        <w:rPr>
          <w:rFonts w:ascii="Times New Roman" w:eastAsia="Times New Roman" w:hAnsi="Times New Roman" w:cs="Times New Roman"/>
          <w:color w:val="000000"/>
          <w:sz w:val="24"/>
          <w:szCs w:val="24"/>
          <w:lang w:eastAsia="uk-UA"/>
        </w:rPr>
        <w:t xml:space="preserve"> орієнтоване навчання дошкільників проводиться фронтально, по підгрупах та індивідуально, залежно від змісту, завдань, складності. Колективна та групова діяльність здійснюється на заняттях, що мають визначений час, місце, обладнання. Навчання у формі занять проводиться, починаючи з 3-го року життя, з поступовим нарощуванням їх кількості та тривалості.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Максимальна кількість занять у першій половині дня у молодшій та середній групах не перевищує двох, у старшій  — трьох організованих навчальних занять. Тривалість перерв між заняттями становить не менше       10 хвилин. Щодня можна проводити одне інтегроване заняття.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У закладі функціонує 4 логопедичних групи для дітей із загальним недорозвитком мовлення. Режим дня та розклад занять вчителя-логопеда та вихователя будуються з урахуванням вікових, мовних та індивідуальних особливостей дітей кожної вікової групи, а також </w:t>
      </w:r>
      <w:proofErr w:type="spellStart"/>
      <w:r w:rsidRPr="00E03799">
        <w:rPr>
          <w:rFonts w:ascii="Times New Roman" w:eastAsia="Times New Roman" w:hAnsi="Times New Roman" w:cs="Times New Roman"/>
          <w:color w:val="000000"/>
          <w:sz w:val="24"/>
          <w:szCs w:val="24"/>
          <w:lang w:eastAsia="uk-UA"/>
        </w:rPr>
        <w:t>корекційних</w:t>
      </w:r>
      <w:proofErr w:type="spellEnd"/>
      <w:r w:rsidRPr="00E03799">
        <w:rPr>
          <w:rFonts w:ascii="Times New Roman" w:eastAsia="Times New Roman" w:hAnsi="Times New Roman" w:cs="Times New Roman"/>
          <w:color w:val="000000"/>
          <w:sz w:val="24"/>
          <w:szCs w:val="24"/>
          <w:lang w:eastAsia="uk-UA"/>
        </w:rPr>
        <w:t xml:space="preserve"> задач. У молодших та середній групах плануються  </w:t>
      </w:r>
      <w:proofErr w:type="spellStart"/>
      <w:r w:rsidRPr="00E03799">
        <w:rPr>
          <w:rFonts w:ascii="Times New Roman" w:eastAsia="Times New Roman" w:hAnsi="Times New Roman" w:cs="Times New Roman"/>
          <w:color w:val="000000"/>
          <w:sz w:val="24"/>
          <w:szCs w:val="24"/>
          <w:lang w:eastAsia="uk-UA"/>
        </w:rPr>
        <w:t>підгрупові</w:t>
      </w:r>
      <w:proofErr w:type="spellEnd"/>
      <w:r w:rsidRPr="00E03799">
        <w:rPr>
          <w:rFonts w:ascii="Times New Roman" w:eastAsia="Times New Roman" w:hAnsi="Times New Roman" w:cs="Times New Roman"/>
          <w:color w:val="000000"/>
          <w:sz w:val="24"/>
          <w:szCs w:val="24"/>
          <w:lang w:eastAsia="uk-UA"/>
        </w:rPr>
        <w:t xml:space="preserve"> заняття з 3-4 та 5-6 дітьми відповідно, у старшій групі  </w:t>
      </w:r>
      <w:proofErr w:type="spellStart"/>
      <w:r w:rsidRPr="00E03799">
        <w:rPr>
          <w:rFonts w:ascii="Times New Roman" w:eastAsia="Times New Roman" w:hAnsi="Times New Roman" w:cs="Times New Roman"/>
          <w:color w:val="000000"/>
          <w:sz w:val="24"/>
          <w:szCs w:val="24"/>
          <w:lang w:eastAsia="uk-UA"/>
        </w:rPr>
        <w:t>підгрупові</w:t>
      </w:r>
      <w:proofErr w:type="spellEnd"/>
      <w:r w:rsidRPr="00E03799">
        <w:rPr>
          <w:rFonts w:ascii="Times New Roman" w:eastAsia="Times New Roman" w:hAnsi="Times New Roman" w:cs="Times New Roman"/>
          <w:color w:val="000000"/>
          <w:sz w:val="24"/>
          <w:szCs w:val="24"/>
          <w:lang w:eastAsia="uk-UA"/>
        </w:rPr>
        <w:t xml:space="preserve"> заняття проводяться з  двома підгрупами дітей з урахування рівня мовного розвитку. Робота з виправлення мовних недоліків здійснюється вчителями-логопедами відповідно до планів та графіків. </w:t>
      </w:r>
      <w:proofErr w:type="spellStart"/>
      <w:r w:rsidRPr="00E03799">
        <w:rPr>
          <w:rFonts w:ascii="Times New Roman" w:eastAsia="Times New Roman" w:hAnsi="Times New Roman" w:cs="Times New Roman"/>
          <w:color w:val="000000"/>
          <w:sz w:val="24"/>
          <w:szCs w:val="24"/>
          <w:lang w:eastAsia="uk-UA"/>
        </w:rPr>
        <w:t>Корекційна</w:t>
      </w:r>
      <w:proofErr w:type="spellEnd"/>
      <w:r w:rsidRPr="00E03799">
        <w:rPr>
          <w:rFonts w:ascii="Times New Roman" w:eastAsia="Times New Roman" w:hAnsi="Times New Roman" w:cs="Times New Roman"/>
          <w:color w:val="000000"/>
          <w:sz w:val="24"/>
          <w:szCs w:val="24"/>
          <w:lang w:eastAsia="uk-UA"/>
        </w:rPr>
        <w:t xml:space="preserve"> робота здійснюється у II половині дня вихователями спеціальних груп.</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proofErr w:type="spellStart"/>
      <w:r w:rsidRPr="00E03799">
        <w:rPr>
          <w:rFonts w:ascii="Times New Roman" w:eastAsia="Times New Roman" w:hAnsi="Times New Roman" w:cs="Times New Roman"/>
          <w:color w:val="000000"/>
          <w:sz w:val="24"/>
          <w:szCs w:val="24"/>
          <w:lang w:eastAsia="uk-UA"/>
        </w:rPr>
        <w:t>Корекційно-відновлювальна</w:t>
      </w:r>
      <w:proofErr w:type="spellEnd"/>
      <w:r w:rsidRPr="00E03799">
        <w:rPr>
          <w:rFonts w:ascii="Times New Roman" w:eastAsia="Times New Roman" w:hAnsi="Times New Roman" w:cs="Times New Roman"/>
          <w:color w:val="000000"/>
          <w:sz w:val="24"/>
          <w:szCs w:val="24"/>
          <w:lang w:eastAsia="uk-UA"/>
        </w:rPr>
        <w:t xml:space="preserve"> та розвивальна діяльність здійснюється практичним психологом з дітьми  всіх вікових груп згідно з графіком.</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Заняття з музики проводяться в усіх вікових групах двічі на тиждень, заняття з фізичного виховання в групах раннього віку – 4 рази на тиждень (2 рази у приміщенні, 2 рази — на </w:t>
      </w:r>
      <w:r w:rsidRPr="00E03799">
        <w:rPr>
          <w:rFonts w:ascii="Times New Roman" w:eastAsia="Times New Roman" w:hAnsi="Times New Roman" w:cs="Times New Roman"/>
          <w:color w:val="000000"/>
          <w:sz w:val="24"/>
          <w:szCs w:val="24"/>
          <w:lang w:eastAsia="uk-UA"/>
        </w:rPr>
        <w:lastRenderedPageBreak/>
        <w:t>свіжому повітрі), у групах молодшого та старшого віку – щоденно (2 рази у спортивній залі, 2 рази —  на свіжому повітрі, 1 раз – піший перехід).</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Господарсько-побутова праця, </w:t>
      </w:r>
      <w:proofErr w:type="spellStart"/>
      <w:r w:rsidRPr="00E03799">
        <w:rPr>
          <w:rFonts w:ascii="Times New Roman" w:eastAsia="Times New Roman" w:hAnsi="Times New Roman" w:cs="Times New Roman"/>
          <w:color w:val="000000"/>
          <w:sz w:val="24"/>
          <w:szCs w:val="24"/>
          <w:lang w:eastAsia="uk-UA"/>
        </w:rPr>
        <w:t>праця</w:t>
      </w:r>
      <w:proofErr w:type="spellEnd"/>
      <w:r w:rsidRPr="00E03799">
        <w:rPr>
          <w:rFonts w:ascii="Times New Roman" w:eastAsia="Times New Roman" w:hAnsi="Times New Roman" w:cs="Times New Roman"/>
          <w:color w:val="000000"/>
          <w:sz w:val="24"/>
          <w:szCs w:val="24"/>
          <w:lang w:eastAsia="uk-UA"/>
        </w:rPr>
        <w:t xml:space="preserve"> в природі, художня праця, різні види розваг плануються один раз на тиждень у  II половині дня.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 метою забезпечення повноцінного розвитку дітей, зміцнення та збереження їх здоров’я плануються заходи по загартуванню: ранкова гімнастика та гімнастика пробудження після денного сну, рухливі ігри, спортивні ігри, фізкультурні паузи, фізкультурні та оздоровчі хвилинки, Дні здоров’я, свята здоров’я тощо.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Оскільки основною проблемою, над якою працює закладу, є збереження та зміцнення здоров’я дитини, всі діти двічі на рік проходять загально-зміцнювальний курс у лікарняно-профілактичному відділенні, відвідують гуртки </w:t>
      </w:r>
      <w:proofErr w:type="spellStart"/>
      <w:r w:rsidRPr="00E03799">
        <w:rPr>
          <w:rFonts w:ascii="Times New Roman" w:eastAsia="Times New Roman" w:hAnsi="Times New Roman" w:cs="Times New Roman"/>
          <w:color w:val="000000"/>
          <w:sz w:val="24"/>
          <w:szCs w:val="24"/>
          <w:lang w:eastAsia="uk-UA"/>
        </w:rPr>
        <w:t>корекційно-оздоровчого</w:t>
      </w:r>
      <w:proofErr w:type="spellEnd"/>
      <w:r w:rsidRPr="00E03799">
        <w:rPr>
          <w:rFonts w:ascii="Times New Roman" w:eastAsia="Times New Roman" w:hAnsi="Times New Roman" w:cs="Times New Roman"/>
          <w:color w:val="000000"/>
          <w:sz w:val="24"/>
          <w:szCs w:val="24"/>
          <w:lang w:eastAsia="uk-UA"/>
        </w:rPr>
        <w:t xml:space="preserve"> напрямку. Обов’язковим є щоденний комплекс оздоровчих заходів.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Для батьків дітей старшого віку працює «Школа батьків майбутнього першокласника», функціонує сайт дошкільного закладу.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Для батьків або осіб, які їх замінюють, і дітей, які виховуються в умовах сім’ї, на базі ясел-садка функціонує Консультативний центр.</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Діяльність закладу дошкільної освіти спрямована на 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w:t>
      </w:r>
      <w:proofErr w:type="spellStart"/>
      <w:r w:rsidRPr="00E03799">
        <w:rPr>
          <w:rFonts w:ascii="Times New Roman" w:eastAsia="Times New Roman" w:hAnsi="Times New Roman" w:cs="Times New Roman"/>
          <w:color w:val="000000"/>
          <w:sz w:val="24"/>
          <w:szCs w:val="24"/>
          <w:lang w:eastAsia="uk-UA"/>
        </w:rPr>
        <w:t>компетенцій</w:t>
      </w:r>
      <w:proofErr w:type="spellEnd"/>
      <w:r w:rsidRPr="00E03799">
        <w:rPr>
          <w:rFonts w:ascii="Times New Roman" w:eastAsia="Times New Roman" w:hAnsi="Times New Roman" w:cs="Times New Roman"/>
          <w:color w:val="000000"/>
          <w:sz w:val="24"/>
          <w:szCs w:val="24"/>
          <w:lang w:eastAsia="uk-UA"/>
        </w:rPr>
        <w:t xml:space="preserve"> вихованців відповідно до Базового компонента дошкільної освіти та програми виховання і навчання дітей від двох до семи років «Дитина».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Пріоритетними напрямами діяльності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закладу дошкільної освіти є:</w:t>
      </w:r>
    </w:p>
    <w:p w:rsidR="00E03799" w:rsidRPr="00E03799" w:rsidRDefault="00E03799" w:rsidP="00E037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i/>
          <w:iCs/>
          <w:color w:val="000000"/>
          <w:sz w:val="24"/>
          <w:szCs w:val="24"/>
          <w:lang w:eastAsia="uk-UA"/>
        </w:rPr>
        <w:t>  </w:t>
      </w:r>
      <w:r w:rsidRPr="00E03799">
        <w:rPr>
          <w:rFonts w:ascii="Times New Roman" w:eastAsia="Times New Roman" w:hAnsi="Times New Roman" w:cs="Times New Roman"/>
          <w:color w:val="000000"/>
          <w:sz w:val="24"/>
          <w:szCs w:val="24"/>
          <w:lang w:eastAsia="uk-UA"/>
        </w:rPr>
        <w:t>Формувати у дошкільників навички спілкування і ефективної взаємодії з іншими дітьми, дорослими людьми в процесі ігрової діяльності.</w:t>
      </w:r>
    </w:p>
    <w:p w:rsidR="00E03799" w:rsidRPr="00E03799" w:rsidRDefault="00E03799" w:rsidP="00E037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Продовжувати роботу з формування основ безпеки життєдіяльності у дітей дошкільного віку через систему занять, бесід та дидактичних ігор.</w:t>
      </w:r>
    </w:p>
    <w:p w:rsidR="00E03799" w:rsidRPr="00E03799" w:rsidRDefault="00E03799" w:rsidP="00E037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Пропагувати у дошкільників систему цінностей, культуру світобачення через впровадження освіти сталого розвитку.</w:t>
      </w:r>
    </w:p>
    <w:p w:rsidR="00E03799" w:rsidRPr="00E03799" w:rsidRDefault="00E03799" w:rsidP="00E037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Формування екологічної самосвідомості через реалізацію  соціально-екологічного проекту «Виховання культури сортування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сміття та поводження з відходами у всіх учасників  освітнього процесу»</w:t>
      </w:r>
    </w:p>
    <w:p w:rsidR="00E03799" w:rsidRPr="00E03799" w:rsidRDefault="00E03799" w:rsidP="00E037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Удосконалення роботи  з формування соціально — комунікативної компетенції дітей дошкільного віку шляхом використання методів інтерактивної взаємодії</w:t>
      </w:r>
    </w:p>
    <w:p w:rsidR="00E03799" w:rsidRPr="00E03799" w:rsidRDefault="00E03799" w:rsidP="00E037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w:t>
      </w:r>
      <w:r w:rsidRPr="00E03799">
        <w:rPr>
          <w:rFonts w:ascii="Times New Roman" w:eastAsia="Times New Roman" w:hAnsi="Times New Roman" w:cs="Times New Roman"/>
          <w:color w:val="000000"/>
          <w:sz w:val="24"/>
          <w:szCs w:val="24"/>
          <w:lang w:eastAsia="uk-UA"/>
        </w:rPr>
        <w:t>Формування інноваційного стилю мислення, стійкої мотивації педагогів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до самоосвітньої та творчої діяльності   шляхом використання ІКТ.</w:t>
      </w:r>
    </w:p>
    <w:p w:rsidR="00E03799" w:rsidRPr="00E03799" w:rsidRDefault="00E03799" w:rsidP="00E037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Збереження та зміцнення фізичного, психічного та соціального здоров’я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дітей шляхом активізації фізкультурно-оздоровчих видів діяльності та     створення   безпечного предметно-розвивального середовища.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                                                               Мета</w:t>
      </w:r>
      <w:r w:rsidRPr="00E03799">
        <w:rPr>
          <w:rFonts w:ascii="Times New Roman" w:eastAsia="Times New Roman" w:hAnsi="Times New Roman" w:cs="Times New Roman"/>
          <w:color w:val="000000"/>
          <w:sz w:val="24"/>
          <w:szCs w:val="24"/>
          <w:lang w:eastAsia="uk-UA"/>
        </w:rPr>
        <w:t>.</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розвиток якості дошкільної освіти як найважливішого ресурсу, що забезпечує максимальне розкриття потенціалу кожної дитини та її майбутнього у всіх сферах життєдіяльності.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Шляхом залучення бюджетних та позабюджетних коштів створити умови для функціонування розвитку дошкільної освіти, яка забезпечує реалізацію прав громадян на здобуття дошкільної освіти, реалізацію </w:t>
      </w:r>
      <w:proofErr w:type="spellStart"/>
      <w:r w:rsidRPr="00E03799">
        <w:rPr>
          <w:rFonts w:ascii="Times New Roman" w:eastAsia="Times New Roman" w:hAnsi="Times New Roman" w:cs="Times New Roman"/>
          <w:color w:val="000000"/>
          <w:sz w:val="24"/>
          <w:szCs w:val="24"/>
          <w:lang w:eastAsia="uk-UA"/>
        </w:rPr>
        <w:t>особистісно</w:t>
      </w:r>
      <w:proofErr w:type="spellEnd"/>
      <w:r w:rsidRPr="00E03799">
        <w:rPr>
          <w:rFonts w:ascii="Times New Roman" w:eastAsia="Times New Roman" w:hAnsi="Times New Roman" w:cs="Times New Roman"/>
          <w:color w:val="000000"/>
          <w:sz w:val="24"/>
          <w:szCs w:val="24"/>
          <w:lang w:eastAsia="uk-UA"/>
        </w:rPr>
        <w:t xml:space="preserve"> – 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 – методичної та функціональної підготовки працівників.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Основні завдання стратегії  розвитку</w:t>
      </w:r>
      <w:r w:rsidRPr="00E03799">
        <w:rPr>
          <w:rFonts w:ascii="Times New Roman" w:eastAsia="Times New Roman" w:hAnsi="Times New Roman" w:cs="Times New Roman"/>
          <w:color w:val="000000"/>
          <w:sz w:val="24"/>
          <w:szCs w:val="24"/>
          <w:lang w:eastAsia="uk-UA"/>
        </w:rPr>
        <w:t>:</w:t>
      </w:r>
    </w:p>
    <w:p w:rsidR="00E03799" w:rsidRPr="00E03799" w:rsidRDefault="00E03799" w:rsidP="00E037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максимально сприятливі умови навчання та виховання дітей, створювати безпечні умови для навчання, розвитку і виховання дошкільників;</w:t>
      </w:r>
    </w:p>
    <w:p w:rsidR="00E03799" w:rsidRPr="00E03799" w:rsidRDefault="00E03799" w:rsidP="00E037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психолого-педагогічний та медичний супровід організації життєдіяльності дошкільнят в умовах закладу;</w:t>
      </w:r>
    </w:p>
    <w:p w:rsidR="00E03799" w:rsidRPr="00E03799" w:rsidRDefault="00E03799" w:rsidP="00E0379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здійснювати особистісно-орієнтований підхід у становлення особистості дошкільника реалізації його інтелектуальних, культурних і творчих можливостей шляхом впровадження інноваційних педагогічних технологій, методик, програм;</w:t>
      </w:r>
    </w:p>
    <w:p w:rsidR="00E03799" w:rsidRPr="00E03799" w:rsidRDefault="00E03799" w:rsidP="00E0379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підвищувати якість та ефективність освітнього процесу шляхом впровадження в практику роботи ІКТ та комп’ютерно-орієнтованих технологій;</w:t>
      </w:r>
    </w:p>
    <w:p w:rsidR="00E03799" w:rsidRPr="00E03799" w:rsidRDefault="00E03799" w:rsidP="00E0379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удосконалювати професійну компетентність педагогів як в умовах дошкільного закладу, та і в системі підвищення кваліфікації;</w:t>
      </w:r>
    </w:p>
    <w:p w:rsidR="00E03799" w:rsidRPr="00E03799" w:rsidRDefault="00E03799" w:rsidP="00E0379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модернізувати матеріально-технічну базу закладу дошкільної освіти;</w:t>
      </w:r>
    </w:p>
    <w:p w:rsidR="00E03799" w:rsidRPr="00E03799" w:rsidRDefault="00E03799" w:rsidP="00E0379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 створювати   оновлене    відповідно   до    вимог    часу   програмно </w:t>
      </w:r>
      <w:proofErr w:type="spellStart"/>
      <w:r w:rsidRPr="00E03799">
        <w:rPr>
          <w:rFonts w:ascii="Times New Roman" w:eastAsia="Times New Roman" w:hAnsi="Times New Roman" w:cs="Times New Roman"/>
          <w:color w:val="000000"/>
          <w:sz w:val="24"/>
          <w:szCs w:val="24"/>
          <w:lang w:eastAsia="uk-UA"/>
        </w:rPr>
        <w:t>методичнезабезпечення</w:t>
      </w:r>
      <w:proofErr w:type="spellEnd"/>
      <w:r w:rsidRPr="00E03799">
        <w:rPr>
          <w:rFonts w:ascii="Times New Roman" w:eastAsia="Times New Roman" w:hAnsi="Times New Roman" w:cs="Times New Roman"/>
          <w:color w:val="000000"/>
          <w:sz w:val="24"/>
          <w:szCs w:val="24"/>
          <w:lang w:eastAsia="uk-UA"/>
        </w:rPr>
        <w:t xml:space="preserve"> закладу;</w:t>
      </w:r>
    </w:p>
    <w:p w:rsidR="00E03799" w:rsidRPr="00E03799" w:rsidRDefault="00E03799" w:rsidP="00E03799">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удосконалювати механізм моніторингу освітнього процесу;</w:t>
      </w:r>
    </w:p>
    <w:p w:rsidR="00E03799" w:rsidRPr="00E03799" w:rsidRDefault="00E03799" w:rsidP="00E03799">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формувати комплексну національно-орієнтовану систему виховання дітей дошкільного віку;</w:t>
      </w:r>
    </w:p>
    <w:p w:rsidR="00E03799" w:rsidRPr="00E03799" w:rsidRDefault="00E03799" w:rsidP="00E03799">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забезпечити педагогічне співробітництво зі школою з питань адаптації вихованців закладу до умов навчання в школі;</w:t>
      </w:r>
    </w:p>
    <w:p w:rsidR="00E03799" w:rsidRPr="00E03799" w:rsidRDefault="00E03799" w:rsidP="00E03799">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забезпечувати тісну співпрацю з родинами вихованців та громадськістю, урізноманітнювати форми спільної роботи;</w:t>
      </w:r>
    </w:p>
    <w:p w:rsidR="00E03799" w:rsidRPr="00E03799" w:rsidRDefault="00E03799" w:rsidP="00E03799">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забезпечення якісного функціонування виховного процесу та збереження здоров’я дітей шляхом оновлення навчально-методичної та матеріально технічної бази закладу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Визначення компонентів</w:t>
      </w:r>
    </w:p>
    <w:p w:rsidR="00E03799" w:rsidRPr="00E03799" w:rsidRDefault="00E03799" w:rsidP="00E03799">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внутрішньої системи забезпечення якості</w:t>
      </w:r>
    </w:p>
    <w:p w:rsidR="00E03799" w:rsidRPr="00E03799" w:rsidRDefault="00E03799" w:rsidP="00E03799">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освітньої діяльності та якості освіти закладу: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Для виконання завдань, визначених стратегією розвитку, визначено чотири основних напрямів розвитку, що відображені у розділах:</w:t>
      </w:r>
    </w:p>
    <w:p w:rsidR="00E03799" w:rsidRPr="00E03799" w:rsidRDefault="00E03799" w:rsidP="00E03799">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Формування іміджу сучасного закладу освіти:</w:t>
      </w:r>
    </w:p>
    <w:p w:rsidR="00E03799" w:rsidRPr="00E03799" w:rsidRDefault="00E03799" w:rsidP="00E03799">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i/>
          <w:iCs/>
          <w:color w:val="000000"/>
          <w:sz w:val="24"/>
          <w:szCs w:val="24"/>
          <w:lang w:eastAsia="uk-UA"/>
        </w:rPr>
        <w:t>комфорт та безпечні умови;</w:t>
      </w:r>
    </w:p>
    <w:p w:rsidR="00E03799" w:rsidRPr="00E03799" w:rsidRDefault="00E03799" w:rsidP="00E03799">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i/>
          <w:iCs/>
          <w:color w:val="000000"/>
          <w:sz w:val="24"/>
          <w:szCs w:val="24"/>
          <w:lang w:eastAsia="uk-UA"/>
        </w:rPr>
        <w:t>освітнє середовище закладу освіти вільне від будь-яких форм насильства та дискримінації;</w:t>
      </w:r>
    </w:p>
    <w:p w:rsidR="00E03799" w:rsidRPr="00E03799" w:rsidRDefault="00E03799" w:rsidP="00E03799">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i/>
          <w:iCs/>
          <w:color w:val="000000"/>
          <w:sz w:val="24"/>
          <w:szCs w:val="24"/>
          <w:lang w:eastAsia="uk-UA"/>
        </w:rPr>
        <w:t>розвивальне та мотивуюче до навчання освітнє середовище.</w:t>
      </w:r>
    </w:p>
    <w:p w:rsidR="00E03799" w:rsidRPr="00E03799" w:rsidRDefault="00E03799" w:rsidP="00E03799">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Система оцінювання освітньої діяльності здобувачів освіти:</w:t>
      </w:r>
    </w:p>
    <w:p w:rsidR="00E03799" w:rsidRPr="00E03799" w:rsidRDefault="00E03799" w:rsidP="00E03799">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i/>
          <w:iCs/>
          <w:color w:val="000000"/>
          <w:sz w:val="24"/>
          <w:szCs w:val="24"/>
          <w:lang w:eastAsia="uk-UA"/>
        </w:rPr>
        <w:t>моніторинг</w:t>
      </w:r>
    </w:p>
    <w:p w:rsidR="00E03799" w:rsidRPr="00E03799" w:rsidRDefault="00E03799" w:rsidP="00E03799">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Система педагогічної діяльності:</w:t>
      </w:r>
    </w:p>
    <w:p w:rsidR="00E03799" w:rsidRPr="00E03799" w:rsidRDefault="00E03799" w:rsidP="00E03799">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i/>
          <w:iCs/>
          <w:color w:val="000000"/>
          <w:sz w:val="24"/>
          <w:szCs w:val="24"/>
          <w:lang w:eastAsia="uk-UA"/>
        </w:rPr>
        <w:t>кадрове забезпечення закладу освіти;</w:t>
      </w:r>
    </w:p>
    <w:p w:rsidR="00E03799" w:rsidRPr="00E03799" w:rsidRDefault="00E03799" w:rsidP="00E03799">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i/>
          <w:iCs/>
          <w:color w:val="000000"/>
          <w:sz w:val="24"/>
          <w:szCs w:val="24"/>
          <w:lang w:eastAsia="uk-UA"/>
        </w:rPr>
        <w:t>підвищення рівня компетенції</w:t>
      </w:r>
    </w:p>
    <w:p w:rsidR="00E03799" w:rsidRPr="00E03799" w:rsidRDefault="00E03799" w:rsidP="00E03799">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Система управлінської діяльності:</w:t>
      </w:r>
    </w:p>
    <w:p w:rsidR="00E03799" w:rsidRPr="00E03799" w:rsidRDefault="00E03799" w:rsidP="00E03799">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i/>
          <w:iCs/>
          <w:color w:val="000000"/>
          <w:sz w:val="24"/>
          <w:szCs w:val="24"/>
          <w:lang w:eastAsia="uk-UA"/>
        </w:rPr>
        <w:t>стратегія і планування в закладі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Фінансово-економічне та ресурсне забезпечення програми:</w:t>
      </w:r>
    </w:p>
    <w:p w:rsidR="00E03799" w:rsidRPr="00E03799" w:rsidRDefault="00E03799" w:rsidP="00E03799">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бюджетне фінансування:</w:t>
      </w:r>
    </w:p>
    <w:p w:rsidR="00E03799" w:rsidRPr="00E03799" w:rsidRDefault="00E03799" w:rsidP="00E03799">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позабюджетне фінансування;</w:t>
      </w:r>
    </w:p>
    <w:p w:rsidR="00E03799" w:rsidRPr="00E03799" w:rsidRDefault="00E03799" w:rsidP="00E03799">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цільові кошти.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Очікувані результати:</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раціональне використання інноваційних педагогічних технологій, методик, програм, розробка власних педагогічних технологій, що сприятимуть підвищенню якості знань дошкільників;</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підвищення рівня фізкультурно-оздоровчої роботи в закладі;</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систематичне включення ІКТ в освітній процес закладу;</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модернізація матеріально-технічної бази закладу дошкільної освіти;</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активна участь громадськості та батьків у формування освітнього простору закладу;</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формування у дошкільників вмінь та навичок, необхідних для продовження освіти в школі;</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ціннісне ставлення дошкільників до природи, культури, соціуму, високий рівень морально-духовного розвитку;</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сформованість свідомого ставлення дітей до власного здоров’я ;</w:t>
      </w:r>
    </w:p>
    <w:p w:rsidR="00E03799" w:rsidRPr="00E03799" w:rsidRDefault="00E03799" w:rsidP="00E0379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підвищення рівня професійної підготовки педагогічних працівників, зміна якісного складу за освітою та за кваліфікаційними категоріями.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Шляхи реалізації стратегії розвитку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Формування іміджу сучасного закладу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     Освітнє середовище забезпечує комфортні та безпечні умови навчання та праці</w:t>
      </w:r>
    </w:p>
    <w:p w:rsidR="00E03799" w:rsidRPr="00E03799" w:rsidRDefault="00E03799" w:rsidP="00E03799">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зробити дизайн освітнього середовища закладу освіти функціональним, який дозволяє максимально ефективно використовувати приміщення та територію закладу в освітньому процесі;</w:t>
      </w:r>
    </w:p>
    <w:p w:rsidR="00E03799" w:rsidRPr="00E03799" w:rsidRDefault="00E03799" w:rsidP="00E03799">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створювати безпечні умови для перебування вихованців та працівників в закладі дошкільної освіти;</w:t>
      </w:r>
    </w:p>
    <w:p w:rsidR="00E03799" w:rsidRPr="00E03799" w:rsidRDefault="00E03799" w:rsidP="00E0379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проводити роботу щодо профілактики та запобіганню дитячого травматизму;</w:t>
      </w:r>
    </w:p>
    <w:p w:rsidR="00E03799" w:rsidRPr="00E03799" w:rsidRDefault="00E03799" w:rsidP="00E0379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навчати дітей правилам та нормам безпечної поведінки у довкіллі;</w:t>
      </w:r>
    </w:p>
    <w:p w:rsidR="00E03799" w:rsidRPr="00E03799" w:rsidRDefault="00E03799" w:rsidP="00E0379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дотримуватись вимог санітарно-гігієнічних правил і норм;</w:t>
      </w:r>
    </w:p>
    <w:p w:rsidR="00E03799" w:rsidRPr="00E03799" w:rsidRDefault="00E03799" w:rsidP="00E0379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створювати умови для здорового харчування;</w:t>
      </w:r>
    </w:p>
    <w:p w:rsidR="00E03799" w:rsidRPr="00E03799" w:rsidRDefault="00E03799" w:rsidP="00E03799">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створювати умови для безпечного використання мережі Інтернет.</w:t>
      </w:r>
    </w:p>
    <w:tbl>
      <w:tblPr>
        <w:tblW w:w="8040" w:type="dxa"/>
        <w:tblCellMar>
          <w:top w:w="15" w:type="dxa"/>
          <w:left w:w="15" w:type="dxa"/>
          <w:bottom w:w="15" w:type="dxa"/>
          <w:right w:w="15" w:type="dxa"/>
        </w:tblCellMar>
        <w:tblLook w:val="04A0" w:firstRow="1" w:lastRow="0" w:firstColumn="1" w:lastColumn="0" w:noHBand="0" w:noVBand="1"/>
      </w:tblPr>
      <w:tblGrid>
        <w:gridCol w:w="510"/>
        <w:gridCol w:w="5877"/>
        <w:gridCol w:w="1221"/>
        <w:gridCol w:w="1461"/>
      </w:tblGrid>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з/п</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Зміст заходів</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Термін</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виконання</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Виконавець</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Забезпечити належні санітарно-гігієнічні умови в закладі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освіти  для  догляду,  виховання,  навчання  та  розвитку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дітей</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1.2.</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Забезпечити розробку і виконання закладом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комплекс заходів з охорони праці та правил безпеки.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1.3.</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Проводити навчання  працівників  з  охорони  праці  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безпеки  життєдіяльності  відповідальних  з  технічний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стан,  безпечну  та  економічну  експлуатацію  теплового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господарства</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Заступник директора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по господарства</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1.4.</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Щорічно  проводити  перевірку  захисного  заземлення,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опору ізоляції, засобів індивідуального захисту</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Заступник директора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по господарства</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1.5.</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Встановити  в приміщеннях ЗДО протипожежну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сигналізацію.</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Заступник директора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по господарства</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1.6.</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Щорічно   проводити   повірку,   перезарядку   засобів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пожежогасіння.</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Заступник директора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по господарства</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1.7.</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Здійснювати санітарно-технічну розчистку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зелених насаджень та зрізування аварійних дерев</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Заступник директора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по господарства</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1.8.</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Проводити профілактичні бесіди з безпеки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життєдіяльності.</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1.9.</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Проводити атестацію робочих місць за умовами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 (1 раз на п’ять років)</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Відповідальні особи</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1.10.</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Забезпечити проведення планових медичних</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профілактичних оглядів працівників закладу.</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Сестра медична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старша</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1.11.</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Проводити тематичні  тижні  знань  безпеки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життєдіяльності та безпеки дитини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Вихователь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w:t>
            </w:r>
          </w:p>
        </w:tc>
      </w:tr>
      <w:tr w:rsidR="00E03799" w:rsidRPr="00E03799" w:rsidTr="00E03799">
        <w:tc>
          <w:tcPr>
            <w:tcW w:w="78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1.12.</w:t>
            </w:r>
          </w:p>
        </w:tc>
        <w:tc>
          <w:tcPr>
            <w:tcW w:w="74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Працювати над  створенням  </w:t>
            </w:r>
            <w:proofErr w:type="spellStart"/>
            <w:r w:rsidRPr="00E03799">
              <w:rPr>
                <w:rFonts w:ascii="Times New Roman" w:eastAsia="Times New Roman" w:hAnsi="Times New Roman" w:cs="Times New Roman"/>
                <w:color w:val="000000"/>
                <w:sz w:val="24"/>
                <w:szCs w:val="24"/>
                <w:lang w:eastAsia="uk-UA"/>
              </w:rPr>
              <w:t>здоров’язбережувального</w:t>
            </w:r>
            <w:proofErr w:type="spellEnd"/>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середовища в закладі дошкільної освіти.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Всі учасники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w:t>
            </w:r>
          </w:p>
        </w:tc>
      </w:tr>
    </w:tbl>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Освітнє середовище закладу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 вільне від будь-яких форм насильства та дискримінації</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Мета: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Створення психологічно-комфортного середовища для вихованців, їхніх батьків та педагогічних</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працівників та організовувати освітній процес на принципах партнерства, взаємодії та недискримінації.</w:t>
      </w:r>
    </w:p>
    <w:tbl>
      <w:tblPr>
        <w:tblW w:w="8070" w:type="dxa"/>
        <w:tblCellMar>
          <w:top w:w="15" w:type="dxa"/>
          <w:left w:w="15" w:type="dxa"/>
          <w:bottom w:w="15" w:type="dxa"/>
          <w:right w:w="15" w:type="dxa"/>
        </w:tblCellMar>
        <w:tblLook w:val="04A0" w:firstRow="1" w:lastRow="0" w:firstColumn="1" w:lastColumn="0" w:noHBand="0" w:noVBand="1"/>
      </w:tblPr>
      <w:tblGrid>
        <w:gridCol w:w="444"/>
        <w:gridCol w:w="4550"/>
        <w:gridCol w:w="1397"/>
        <w:gridCol w:w="1679"/>
      </w:tblGrid>
      <w:tr w:rsidR="00E03799" w:rsidRPr="00E03799" w:rsidTr="00E03799">
        <w:tc>
          <w:tcPr>
            <w:tcW w:w="5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Зміст заходів</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Термін</w:t>
            </w:r>
          </w:p>
        </w:tc>
        <w:tc>
          <w:tcPr>
            <w:tcW w:w="23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r w:rsidR="00E03799" w:rsidRPr="00E03799" w:rsidTr="00E03799">
        <w:tc>
          <w:tcPr>
            <w:tcW w:w="5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з/п</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виконання</w:t>
            </w:r>
          </w:p>
        </w:tc>
        <w:tc>
          <w:tcPr>
            <w:tcW w:w="23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Виконавець</w:t>
            </w:r>
          </w:p>
        </w:tc>
      </w:tr>
      <w:tr w:rsidR="00E03799" w:rsidRPr="00E03799" w:rsidTr="00E03799">
        <w:tc>
          <w:tcPr>
            <w:tcW w:w="5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2.1.</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Оприлюднювати правила поведінки учасників освітнього процесу,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що забезпечують дотримання етичних норм, повагу до гідності,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прав і свобод людини</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3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Всі учасники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процесу</w:t>
            </w:r>
          </w:p>
        </w:tc>
      </w:tr>
      <w:tr w:rsidR="00E03799" w:rsidRPr="00E03799" w:rsidTr="00E03799">
        <w:tc>
          <w:tcPr>
            <w:tcW w:w="5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2.2.</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Організовувати  роботу психологічної служби, у тому числі для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психологічного супроводу учасників освітнього процесу, які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вчинили </w:t>
            </w:r>
            <w:proofErr w:type="spellStart"/>
            <w:r w:rsidRPr="00E03799">
              <w:rPr>
                <w:rFonts w:ascii="Times New Roman" w:eastAsia="Times New Roman" w:hAnsi="Times New Roman" w:cs="Times New Roman"/>
                <w:color w:val="000000"/>
                <w:sz w:val="24"/>
                <w:szCs w:val="24"/>
                <w:lang w:eastAsia="uk-UA"/>
              </w:rPr>
              <w:t>булінг</w:t>
            </w:r>
            <w:proofErr w:type="spellEnd"/>
            <w:r w:rsidRPr="00E03799">
              <w:rPr>
                <w:rFonts w:ascii="Times New Roman" w:eastAsia="Times New Roman" w:hAnsi="Times New Roman" w:cs="Times New Roman"/>
                <w:color w:val="000000"/>
                <w:sz w:val="24"/>
                <w:szCs w:val="24"/>
                <w:lang w:eastAsia="uk-UA"/>
              </w:rPr>
              <w:t xml:space="preserve">, стали його свідками або постраждали від </w:t>
            </w:r>
            <w:proofErr w:type="spellStart"/>
            <w:r w:rsidRPr="00E03799">
              <w:rPr>
                <w:rFonts w:ascii="Times New Roman" w:eastAsia="Times New Roman" w:hAnsi="Times New Roman" w:cs="Times New Roman"/>
                <w:color w:val="000000"/>
                <w:sz w:val="24"/>
                <w:szCs w:val="24"/>
                <w:lang w:eastAsia="uk-UA"/>
              </w:rPr>
              <w:t>булінгу</w:t>
            </w:r>
            <w:proofErr w:type="spellEnd"/>
            <w:r w:rsidRPr="00E03799">
              <w:rPr>
                <w:rFonts w:ascii="Times New Roman" w:eastAsia="Times New Roman" w:hAnsi="Times New Roman" w:cs="Times New Roman"/>
                <w:color w:val="000000"/>
                <w:sz w:val="24"/>
                <w:szCs w:val="24"/>
                <w:lang w:eastAsia="uk-UA"/>
              </w:rPr>
              <w:t>,</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іншого насильства</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3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практичний — психолог</w:t>
            </w:r>
          </w:p>
        </w:tc>
      </w:tr>
      <w:tr w:rsidR="00E03799" w:rsidRPr="00E03799" w:rsidTr="00E03799">
        <w:tc>
          <w:tcPr>
            <w:tcW w:w="5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2.3.</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Взаємодіяти з органами та службами щодо захисту прав дітей,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правоохоронними органами, у тому числі залучає їх до заходів із</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запобігання </w:t>
            </w:r>
            <w:proofErr w:type="spellStart"/>
            <w:r w:rsidRPr="00E03799">
              <w:rPr>
                <w:rFonts w:ascii="Times New Roman" w:eastAsia="Times New Roman" w:hAnsi="Times New Roman" w:cs="Times New Roman"/>
                <w:color w:val="000000"/>
                <w:sz w:val="24"/>
                <w:szCs w:val="24"/>
                <w:lang w:eastAsia="uk-UA"/>
              </w:rPr>
              <w:t>булінгу</w:t>
            </w:r>
            <w:proofErr w:type="spellEnd"/>
            <w:r w:rsidRPr="00E03799">
              <w:rPr>
                <w:rFonts w:ascii="Times New Roman" w:eastAsia="Times New Roman" w:hAnsi="Times New Roman" w:cs="Times New Roman"/>
                <w:color w:val="000000"/>
                <w:sz w:val="24"/>
                <w:szCs w:val="24"/>
                <w:lang w:eastAsia="uk-UA"/>
              </w:rPr>
              <w:t>, іншому насильству</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3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вихователь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w:t>
            </w:r>
          </w:p>
        </w:tc>
      </w:tr>
    </w:tbl>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Інклюзивне, розвивальне та мотивуюче до навчання освітнє середовище</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 Мета:</w:t>
      </w:r>
    </w:p>
    <w:p w:rsidR="00E03799" w:rsidRPr="00E03799" w:rsidRDefault="00E03799" w:rsidP="00E03799">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забезпечення доступності здобуття дошкільної освіти;</w:t>
      </w:r>
    </w:p>
    <w:p w:rsidR="00E03799" w:rsidRPr="00E03799" w:rsidRDefault="00E03799" w:rsidP="00E03799">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забезпечення підготовки дітей до подальшого успішного навчання в школі;</w:t>
      </w:r>
    </w:p>
    <w:p w:rsidR="00E03799" w:rsidRPr="00E03799" w:rsidRDefault="00E03799" w:rsidP="00E03799">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збереження та зміцнення фізичного, психічного і духовного здоров’я дітей з раннього віку;</w:t>
      </w:r>
    </w:p>
    <w:p w:rsidR="00E03799" w:rsidRPr="00E03799" w:rsidRDefault="00E03799" w:rsidP="00E03799">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формування свідомого ставлення до власного здоров’я;</w:t>
      </w:r>
    </w:p>
    <w:p w:rsidR="00E03799" w:rsidRPr="00E03799" w:rsidRDefault="00E03799" w:rsidP="00E03799">
      <w:pPr>
        <w:numPr>
          <w:ilvl w:val="1"/>
          <w:numId w:val="35"/>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урізноманітнення форм спільної роботи з батьками.</w:t>
      </w:r>
    </w:p>
    <w:tbl>
      <w:tblPr>
        <w:tblW w:w="8070" w:type="dxa"/>
        <w:tblCellMar>
          <w:top w:w="15" w:type="dxa"/>
          <w:left w:w="15" w:type="dxa"/>
          <w:bottom w:w="15" w:type="dxa"/>
          <w:right w:w="15" w:type="dxa"/>
        </w:tblCellMar>
        <w:tblLook w:val="04A0" w:firstRow="1" w:lastRow="0" w:firstColumn="1" w:lastColumn="0" w:noHBand="0" w:noVBand="1"/>
      </w:tblPr>
      <w:tblGrid>
        <w:gridCol w:w="390"/>
        <w:gridCol w:w="1334"/>
        <w:gridCol w:w="1650"/>
        <w:gridCol w:w="705"/>
        <w:gridCol w:w="981"/>
        <w:gridCol w:w="870"/>
        <w:gridCol w:w="1221"/>
        <w:gridCol w:w="1347"/>
      </w:tblGrid>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з/п</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3570" w:type="dxa"/>
            <w:gridSpan w:val="3"/>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Зміст заходів</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Термін</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виконання</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Виконавець</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w:t>
            </w:r>
          </w:p>
        </w:tc>
        <w:tc>
          <w:tcPr>
            <w:tcW w:w="7155" w:type="dxa"/>
            <w:gridSpan w:val="5"/>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реалізацію   Закону   України   «Про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дошкільну освіту» у частині забезпечення обов’язковості  здобуття дошкільної освіти  дітьми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п’ятирічного віку.  Здійснювати зарахування дітей до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закладу  освіти   відповідно   до   «Загальнодержавної</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електронної реєстрації дітей».</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Всі учасники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1.2.</w:t>
            </w:r>
          </w:p>
        </w:tc>
        <w:tc>
          <w:tcPr>
            <w:tcW w:w="7155" w:type="dxa"/>
            <w:gridSpan w:val="5"/>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Створити належні умови для обов’язкового здобуття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дітьми 5-річного віку дошкільної освіти.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заступник</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1.3.</w:t>
            </w:r>
          </w:p>
        </w:tc>
        <w:tc>
          <w:tcPr>
            <w:tcW w:w="7155" w:type="dxa"/>
            <w:gridSpan w:val="5"/>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системну  організаційно-методичну  та роз’яснювальну   роботу   серед   працівників   щодо забезпечення  права  на  освіту  дітям  з  особливими потребами.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методист,</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1.4.</w:t>
            </w:r>
          </w:p>
        </w:tc>
        <w:tc>
          <w:tcPr>
            <w:tcW w:w="7155" w:type="dxa"/>
            <w:gridSpan w:val="5"/>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Впровадження  інклюзивної  освіти  в  заклад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Розвивати зв’язок з родинами вихованців з особливими освітніми потребами, залучати їх до команди фахівців з  розроблення  індивідуальної</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Всі учасники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w:t>
            </w:r>
          </w:p>
        </w:tc>
      </w:tr>
      <w:tr w:rsidR="00E03799" w:rsidRPr="00E03799" w:rsidTr="00E03799">
        <w:tc>
          <w:tcPr>
            <w:tcW w:w="8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64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bl>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tbl>
      <w:tblPr>
        <w:tblW w:w="8115" w:type="dxa"/>
        <w:tblCellMar>
          <w:top w:w="15" w:type="dxa"/>
          <w:left w:w="15" w:type="dxa"/>
          <w:bottom w:w="15" w:type="dxa"/>
          <w:right w:w="15" w:type="dxa"/>
        </w:tblCellMar>
        <w:tblLook w:val="04A0" w:firstRow="1" w:lastRow="0" w:firstColumn="1" w:lastColumn="0" w:noHBand="0" w:noVBand="1"/>
      </w:tblPr>
      <w:tblGrid>
        <w:gridCol w:w="526"/>
        <w:gridCol w:w="5637"/>
        <w:gridCol w:w="640"/>
        <w:gridCol w:w="1312"/>
      </w:tblGrid>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7170" w:type="dxa"/>
            <w:vMerge w:val="restart"/>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програми  розвитку  та іншої необхідної підтримки під час навчання.</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1.5.</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Підтримувати    зв’язки    з    інклюзивно-ресурсним</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центром,  залучаючи  його  фахівців  до  розроблення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індивідуальних   програм   розвитку,   консультацій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педагогів  закладу  для  надання  якісного  </w:t>
            </w:r>
            <w:proofErr w:type="spellStart"/>
            <w:r w:rsidRPr="00E03799">
              <w:rPr>
                <w:rFonts w:ascii="Times New Roman" w:eastAsia="Times New Roman" w:hAnsi="Times New Roman" w:cs="Times New Roman"/>
                <w:color w:val="000000"/>
                <w:sz w:val="24"/>
                <w:szCs w:val="24"/>
                <w:lang w:eastAsia="uk-UA"/>
              </w:rPr>
              <w:t>психолого-</w:t>
            </w:r>
            <w:proofErr w:type="spellEnd"/>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педагогічного супроводу учнів в освітньому процесі.</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методист,</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1.6.</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Забезпечити  умови  ефективної  реалізації  Базового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компоненту дошкільної освіти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Всі учасники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w:t>
            </w: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1.7.</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Впроваджувати   в   освітній   процес   інноваційні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 та інформаційно-комунікаційні технології.</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1.8.</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Впроваджувати в педагогічний процес</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proofErr w:type="spellStart"/>
            <w:r w:rsidRPr="00E03799">
              <w:rPr>
                <w:rFonts w:ascii="Times New Roman" w:eastAsia="Times New Roman" w:hAnsi="Times New Roman" w:cs="Times New Roman"/>
                <w:color w:val="000000"/>
                <w:sz w:val="24"/>
                <w:szCs w:val="24"/>
                <w:lang w:eastAsia="uk-UA"/>
              </w:rPr>
              <w:t>здоров’язберігаючі</w:t>
            </w:r>
            <w:proofErr w:type="spellEnd"/>
            <w:r w:rsidRPr="00E03799">
              <w:rPr>
                <w:rFonts w:ascii="Times New Roman" w:eastAsia="Times New Roman" w:hAnsi="Times New Roman" w:cs="Times New Roman"/>
                <w:color w:val="000000"/>
                <w:sz w:val="24"/>
                <w:szCs w:val="24"/>
                <w:lang w:eastAsia="uk-UA"/>
              </w:rPr>
              <w:t xml:space="preserve">    технології    соціально-оздоровчі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проекти.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1.9.</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належний стан медичного обслуговування</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працівники</w:t>
            </w: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1.10.</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Оновити систему оздоровчих заходів, які проводяться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 умовах ЗДО</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1.11.</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раціональне, збалансоване харчування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дітей   в   дошкільному   закладі   з   дотриманням</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натуральних норм харчування та врахування віку 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типу груп.</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сестра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медична старша</w:t>
            </w: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1.12.</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Здійснювати контроль за якістю харчування   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медичного обслуговування дітей   різних вікових</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категорій, відповідно до потреб розвитку.</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Сестра медична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старша, працівники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харчоблоку</w:t>
            </w:r>
          </w:p>
        </w:tc>
      </w:tr>
      <w:tr w:rsidR="00E03799" w:rsidRPr="00E03799" w:rsidTr="00E03799">
        <w:tc>
          <w:tcPr>
            <w:tcW w:w="88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1.13.</w:t>
            </w:r>
          </w:p>
        </w:tc>
        <w:tc>
          <w:tcPr>
            <w:tcW w:w="7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Забезпечити харчування дітям пільгових категорій.</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bl>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Система оцінювання освітньої діяльності здобувачів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Мета: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Застосування внутрішнього моніторингу, що передбачає систематичне відстеження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та коригування результатів навчання кожного здобувача освіти</w:t>
      </w:r>
    </w:p>
    <w:tbl>
      <w:tblPr>
        <w:tblW w:w="8160" w:type="dxa"/>
        <w:tblCellMar>
          <w:top w:w="15" w:type="dxa"/>
          <w:left w:w="15" w:type="dxa"/>
          <w:bottom w:w="15" w:type="dxa"/>
          <w:right w:w="15" w:type="dxa"/>
        </w:tblCellMar>
        <w:tblLook w:val="04A0" w:firstRow="1" w:lastRow="0" w:firstColumn="1" w:lastColumn="0" w:noHBand="0" w:noVBand="1"/>
      </w:tblPr>
      <w:tblGrid>
        <w:gridCol w:w="621"/>
        <w:gridCol w:w="3983"/>
        <w:gridCol w:w="1471"/>
        <w:gridCol w:w="2085"/>
      </w:tblGrid>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з/п</w:t>
            </w:r>
          </w:p>
        </w:tc>
        <w:tc>
          <w:tcPr>
            <w:tcW w:w="71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Зміст заходів</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Термін</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71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виконання</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Виконавець</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w:t>
            </w:r>
          </w:p>
        </w:tc>
        <w:tc>
          <w:tcPr>
            <w:tcW w:w="71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Здійснювати аналіз результатів і динаміки навчальних</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досягнень вихованців</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Всі учасники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1.2.</w:t>
            </w:r>
          </w:p>
        </w:tc>
        <w:tc>
          <w:tcPr>
            <w:tcW w:w="71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Оцінювати навчальні досягнення вихованців з метою</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виявлення творчих та обдарованих дітей</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Всі учасники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w:t>
            </w:r>
          </w:p>
        </w:tc>
      </w:tr>
    </w:tbl>
    <w:p w:rsidR="00E03799" w:rsidRPr="00E03799" w:rsidRDefault="00E03799" w:rsidP="00E03799">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Система педагогічної діяльності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Кадрове забезпечення закладу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Мета:</w:t>
      </w:r>
    </w:p>
    <w:p w:rsidR="00E03799" w:rsidRPr="00E03799" w:rsidRDefault="00E03799" w:rsidP="00E03799">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оптимізація кадрового забезпечення закладу дошкільної освіти;</w:t>
      </w:r>
    </w:p>
    <w:p w:rsidR="00E03799" w:rsidRPr="00E03799" w:rsidRDefault="00E03799" w:rsidP="00E03799">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оновлення змісту і форм професійної діяльності педагогічних працівників;</w:t>
      </w:r>
    </w:p>
    <w:p w:rsidR="00E03799" w:rsidRPr="00E03799" w:rsidRDefault="00E03799" w:rsidP="00E0379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підготовка та підтримка компетентного педагога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tbl>
      <w:tblPr>
        <w:tblW w:w="8130" w:type="dxa"/>
        <w:tblCellMar>
          <w:top w:w="15" w:type="dxa"/>
          <w:left w:w="15" w:type="dxa"/>
          <w:bottom w:w="15" w:type="dxa"/>
          <w:right w:w="15" w:type="dxa"/>
        </w:tblCellMar>
        <w:tblLook w:val="04A0" w:firstRow="1" w:lastRow="0" w:firstColumn="1" w:lastColumn="0" w:noHBand="0" w:noVBand="1"/>
      </w:tblPr>
      <w:tblGrid>
        <w:gridCol w:w="390"/>
        <w:gridCol w:w="1683"/>
        <w:gridCol w:w="945"/>
        <w:gridCol w:w="2072"/>
        <w:gridCol w:w="990"/>
        <w:gridCol w:w="1221"/>
        <w:gridCol w:w="1347"/>
      </w:tblGrid>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з/п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3300" w:type="dxa"/>
            <w:gridSpan w:val="2"/>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Зміст заходів</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Термін</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3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виконання</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Виконавець</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w:t>
            </w:r>
          </w:p>
        </w:tc>
        <w:tc>
          <w:tcPr>
            <w:tcW w:w="7155"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Формувати  штат  закладу,  залучаючи  кваліфікованих</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педагогічних  та  інших  працівників  відповідно  до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штатного розпису та освітньої програми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1.2.</w:t>
            </w:r>
          </w:p>
        </w:tc>
        <w:tc>
          <w:tcPr>
            <w:tcW w:w="7155"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Забезпечити100% володіння педагогічними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працівниками ЗДО інноваційних технологій   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впровадження їх навчально-виховний процес.</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 практичний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психолог, 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1.3.</w:t>
            </w:r>
          </w:p>
        </w:tc>
        <w:tc>
          <w:tcPr>
            <w:tcW w:w="7155"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Здійснювати атестацію   педагогічних   працівників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відповідно до Типового положення про атестацію.</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 практичний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психолог, 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1.4.</w:t>
            </w:r>
          </w:p>
        </w:tc>
        <w:tc>
          <w:tcPr>
            <w:tcW w:w="7155"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Використовувати педагогічними працівниками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новітніх  освітніх  технологій  та  форм  організації</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   спрямовані   на   формування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ключових   </w:t>
            </w:r>
            <w:proofErr w:type="spellStart"/>
            <w:r w:rsidRPr="00E03799">
              <w:rPr>
                <w:rFonts w:ascii="Times New Roman" w:eastAsia="Times New Roman" w:hAnsi="Times New Roman" w:cs="Times New Roman"/>
                <w:color w:val="000000"/>
                <w:sz w:val="24"/>
                <w:szCs w:val="24"/>
                <w:lang w:eastAsia="uk-UA"/>
              </w:rPr>
              <w:t>компетенцій</w:t>
            </w:r>
            <w:proofErr w:type="spellEnd"/>
            <w:r w:rsidRPr="00E03799">
              <w:rPr>
                <w:rFonts w:ascii="Times New Roman" w:eastAsia="Times New Roman" w:hAnsi="Times New Roman" w:cs="Times New Roman"/>
                <w:color w:val="000000"/>
                <w:sz w:val="24"/>
                <w:szCs w:val="24"/>
                <w:lang w:eastAsia="uk-UA"/>
              </w:rPr>
              <w:t>   і   наскрізних   умінь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вихованців відповідно до освітньої програми.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 практичний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психолог, 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1.5.</w:t>
            </w:r>
          </w:p>
        </w:tc>
        <w:tc>
          <w:tcPr>
            <w:tcW w:w="7155"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Брати участь у конкурсах фахової майстерності серед</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педагогічних працівників закладів дошкільної освіти.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 практичний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психолог, </w:t>
            </w:r>
            <w:r w:rsidRPr="00E03799">
              <w:rPr>
                <w:rFonts w:ascii="Times New Roman" w:eastAsia="Times New Roman" w:hAnsi="Times New Roman" w:cs="Times New Roman"/>
                <w:color w:val="000000"/>
                <w:sz w:val="24"/>
                <w:szCs w:val="24"/>
                <w:lang w:eastAsia="uk-UA"/>
              </w:rPr>
              <w:lastRenderedPageBreak/>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1.7.</w:t>
            </w:r>
          </w:p>
        </w:tc>
        <w:tc>
          <w:tcPr>
            <w:tcW w:w="7155"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обов’язкове проходження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педагогічними працівниками   закладу курсової</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підготовки  у між  атестаційний  період  відповідно  до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перспективного плану.</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 практичний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психолог, 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1.8.</w:t>
            </w:r>
          </w:p>
        </w:tc>
        <w:tc>
          <w:tcPr>
            <w:tcW w:w="7155"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Мотивувати  працівників  до  якісної  роботи,  через</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систему  матеріального  та  морального  заохочення,  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тому числі педагогічних працівників до саморозвитку,</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здійснення методичної ,інноваційної, </w:t>
            </w:r>
            <w:proofErr w:type="spellStart"/>
            <w:r w:rsidRPr="00E03799">
              <w:rPr>
                <w:rFonts w:ascii="Times New Roman" w:eastAsia="Times New Roman" w:hAnsi="Times New Roman" w:cs="Times New Roman"/>
                <w:color w:val="000000"/>
                <w:sz w:val="24"/>
                <w:szCs w:val="24"/>
                <w:lang w:eastAsia="uk-UA"/>
              </w:rPr>
              <w:t>дослідно-</w:t>
            </w:r>
            <w:proofErr w:type="spellEnd"/>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експериментальної роботи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 практичний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психолог, 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3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bl>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Постійне підвищення рівня професійної компетентності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та майстерності педагогічних працівників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Мета:</w:t>
      </w:r>
    </w:p>
    <w:p w:rsidR="00E03799" w:rsidRPr="00E03799" w:rsidRDefault="00E03799" w:rsidP="00E03799">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створення сприятливих умов для підвищення професійного рівня, педагогічної майстерності, творчої ініціативи та самовдосконалення педагогічних працівників;</w:t>
      </w:r>
    </w:p>
    <w:p w:rsidR="00E03799" w:rsidRPr="00E03799" w:rsidRDefault="00E03799" w:rsidP="00E03799">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надання методичної допомоги педагогічним працівникам щодо організації освітньої роботи з дошкільниками;</w:t>
      </w:r>
    </w:p>
    <w:p w:rsidR="00E03799" w:rsidRPr="00E03799" w:rsidRDefault="00E03799" w:rsidP="00E03799">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навчально-методичне забезпечення освітнього процесу в закладі дошкільної освіти;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proofErr w:type="spellStart"/>
      <w:r w:rsidRPr="00E03799">
        <w:rPr>
          <w:rFonts w:ascii="Times New Roman" w:eastAsia="Times New Roman" w:hAnsi="Times New Roman" w:cs="Times New Roman"/>
          <w:color w:val="000000"/>
          <w:sz w:val="24"/>
          <w:szCs w:val="24"/>
          <w:lang w:eastAsia="uk-UA"/>
        </w:rPr>
        <w:t>-впровадження</w:t>
      </w:r>
      <w:proofErr w:type="spellEnd"/>
      <w:r w:rsidRPr="00E03799">
        <w:rPr>
          <w:rFonts w:ascii="Times New Roman" w:eastAsia="Times New Roman" w:hAnsi="Times New Roman" w:cs="Times New Roman"/>
          <w:color w:val="000000"/>
          <w:sz w:val="24"/>
          <w:szCs w:val="24"/>
          <w:lang w:eastAsia="uk-UA"/>
        </w:rPr>
        <w:t xml:space="preserve"> інноваційних методик, технологій, програм в практику роботи з</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метою забезпечення ефективності освітнього процесу</w:t>
      </w:r>
    </w:p>
    <w:tbl>
      <w:tblPr>
        <w:tblW w:w="8340" w:type="dxa"/>
        <w:tblCellMar>
          <w:top w:w="15" w:type="dxa"/>
          <w:left w:w="15" w:type="dxa"/>
          <w:bottom w:w="15" w:type="dxa"/>
          <w:right w:w="15" w:type="dxa"/>
        </w:tblCellMar>
        <w:tblLook w:val="04A0" w:firstRow="1" w:lastRow="0" w:firstColumn="1" w:lastColumn="0" w:noHBand="0" w:noVBand="1"/>
      </w:tblPr>
      <w:tblGrid>
        <w:gridCol w:w="390"/>
        <w:gridCol w:w="1842"/>
        <w:gridCol w:w="1545"/>
        <w:gridCol w:w="1446"/>
        <w:gridCol w:w="651"/>
        <w:gridCol w:w="1221"/>
        <w:gridCol w:w="1347"/>
      </w:tblGrid>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з/п</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3630" w:type="dxa"/>
            <w:gridSpan w:val="2"/>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Зміст заходів</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Термін</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виконання</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Виконавець</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w:t>
            </w:r>
          </w:p>
        </w:tc>
        <w:tc>
          <w:tcPr>
            <w:tcW w:w="7170"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Впроваджувати систему методичних заходів,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спрямованих на розвиток професійної </w:t>
            </w:r>
            <w:r w:rsidRPr="00E03799">
              <w:rPr>
                <w:rFonts w:ascii="Times New Roman" w:eastAsia="Times New Roman" w:hAnsi="Times New Roman" w:cs="Times New Roman"/>
                <w:color w:val="000000"/>
                <w:sz w:val="24"/>
                <w:szCs w:val="24"/>
                <w:lang w:eastAsia="uk-UA"/>
              </w:rPr>
              <w:lastRenderedPageBreak/>
              <w:t>компетентності,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творчих можливостей педагогів.</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методист, </w:t>
            </w:r>
            <w:r w:rsidRPr="00E03799">
              <w:rPr>
                <w:rFonts w:ascii="Times New Roman" w:eastAsia="Times New Roman" w:hAnsi="Times New Roman" w:cs="Times New Roman"/>
                <w:color w:val="000000"/>
                <w:sz w:val="24"/>
                <w:szCs w:val="24"/>
                <w:lang w:eastAsia="uk-UA"/>
              </w:rPr>
              <w:lastRenderedPageBreak/>
              <w:t>практичний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психолог, 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1.2.</w:t>
            </w:r>
          </w:p>
        </w:tc>
        <w:tc>
          <w:tcPr>
            <w:tcW w:w="7170"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Створювати умови для систематичного поповнення 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використання  педагогічними працівниками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закладу методичного фонду літератури, методичних матеріалів, </w:t>
            </w:r>
            <w:proofErr w:type="spellStart"/>
            <w:r w:rsidRPr="00E03799">
              <w:rPr>
                <w:rFonts w:ascii="Times New Roman" w:eastAsia="Times New Roman" w:hAnsi="Times New Roman" w:cs="Times New Roman"/>
                <w:color w:val="000000"/>
                <w:sz w:val="24"/>
                <w:szCs w:val="24"/>
                <w:lang w:eastAsia="uk-UA"/>
              </w:rPr>
              <w:t>інтернет-ресурсу</w:t>
            </w:r>
            <w:proofErr w:type="spellEnd"/>
            <w:r w:rsidRPr="00E03799">
              <w:rPr>
                <w:rFonts w:ascii="Times New Roman" w:eastAsia="Times New Roman" w:hAnsi="Times New Roman" w:cs="Times New Roman"/>
                <w:color w:val="000000"/>
                <w:sz w:val="24"/>
                <w:szCs w:val="24"/>
                <w:lang w:eastAsia="uk-UA"/>
              </w:rPr>
              <w:t>.</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1.3.</w:t>
            </w:r>
          </w:p>
        </w:tc>
        <w:tc>
          <w:tcPr>
            <w:tcW w:w="7170"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Залучати  педагогів  до  вивчення  та  впровадження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інноваційних    педагогічних    технологій,   методик,</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програм.</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 вихователь</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методист</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1.4.</w:t>
            </w:r>
          </w:p>
        </w:tc>
        <w:tc>
          <w:tcPr>
            <w:tcW w:w="7170"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Забезпечувати  якісний  моніторинг  стану  освітньої</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діяльності педагогічних працівників.</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Всі учасники</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w:t>
            </w:r>
          </w:p>
        </w:tc>
      </w:tr>
      <w:tr w:rsidR="00E03799" w:rsidRPr="00E03799" w:rsidTr="00E03799">
        <w:tc>
          <w:tcPr>
            <w:tcW w:w="90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1.5.</w:t>
            </w:r>
          </w:p>
        </w:tc>
        <w:tc>
          <w:tcPr>
            <w:tcW w:w="7170" w:type="dxa"/>
            <w:gridSpan w:val="4"/>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Постійно оновлювати відповідно до сучасних</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вимог навчально-методичне забезпечення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Педагогічні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працівники</w:t>
            </w:r>
          </w:p>
        </w:tc>
      </w:tr>
      <w:tr w:rsidR="00E03799" w:rsidRPr="00E03799" w:rsidTr="00E03799">
        <w:tc>
          <w:tcPr>
            <w:tcW w:w="8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bl>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      </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      4.Система управлінської діяльності.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i/>
          <w:iCs/>
          <w:color w:val="000000"/>
          <w:sz w:val="24"/>
          <w:szCs w:val="24"/>
          <w:lang w:eastAsia="uk-UA"/>
        </w:rPr>
        <w:t>  стратегія і планування в ЗДО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Мета: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створити та підтримувати атмосферу довіри, інформаційної прозорості,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конструктивної співпраці між учасниками освітнього процесу та громадою.</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tbl>
      <w:tblPr>
        <w:tblW w:w="8250" w:type="dxa"/>
        <w:tblCellMar>
          <w:top w:w="15" w:type="dxa"/>
          <w:left w:w="15" w:type="dxa"/>
          <w:bottom w:w="15" w:type="dxa"/>
          <w:right w:w="15" w:type="dxa"/>
        </w:tblCellMar>
        <w:tblLook w:val="04A0" w:firstRow="1" w:lastRow="0" w:firstColumn="1" w:lastColumn="0" w:noHBand="0" w:noVBand="1"/>
      </w:tblPr>
      <w:tblGrid>
        <w:gridCol w:w="390"/>
        <w:gridCol w:w="1104"/>
        <w:gridCol w:w="270"/>
        <w:gridCol w:w="1275"/>
        <w:gridCol w:w="803"/>
        <w:gridCol w:w="850"/>
        <w:gridCol w:w="369"/>
        <w:gridCol w:w="563"/>
        <w:gridCol w:w="372"/>
        <w:gridCol w:w="1221"/>
        <w:gridCol w:w="1384"/>
      </w:tblGrid>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 з/п</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3225" w:type="dxa"/>
            <w:gridSpan w:val="3"/>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Зміст заходів</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Термін</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виконання</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b/>
                <w:bCs/>
                <w:color w:val="000000"/>
                <w:sz w:val="24"/>
                <w:szCs w:val="24"/>
                <w:lang w:eastAsia="uk-UA"/>
              </w:rPr>
              <w:t>Виконавець</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1.1.</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Здійснювати  річне  планування  та  відстеження  його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результативності відповідно до стратегії розвитку та з</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урахуванням освітньої програми закладу</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вихователь — методист</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1.2.</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Щорічно здійснювати </w:t>
            </w:r>
            <w:proofErr w:type="spellStart"/>
            <w:r w:rsidRPr="00E03799">
              <w:rPr>
                <w:rFonts w:ascii="Times New Roman" w:eastAsia="Times New Roman" w:hAnsi="Times New Roman" w:cs="Times New Roman"/>
                <w:color w:val="000000"/>
                <w:sz w:val="24"/>
                <w:szCs w:val="24"/>
                <w:lang w:eastAsia="uk-UA"/>
              </w:rPr>
              <w:t>самооцінювання</w:t>
            </w:r>
            <w:proofErr w:type="spellEnd"/>
            <w:r w:rsidRPr="00E03799">
              <w:rPr>
                <w:rFonts w:ascii="Times New Roman" w:eastAsia="Times New Roman" w:hAnsi="Times New Roman" w:cs="Times New Roman"/>
                <w:color w:val="000000"/>
                <w:sz w:val="24"/>
                <w:szCs w:val="24"/>
                <w:lang w:eastAsia="uk-UA"/>
              </w:rPr>
              <w:t xml:space="preserve"> якості </w:t>
            </w:r>
            <w:r w:rsidRPr="00E03799">
              <w:rPr>
                <w:rFonts w:ascii="Times New Roman" w:eastAsia="Times New Roman" w:hAnsi="Times New Roman" w:cs="Times New Roman"/>
                <w:color w:val="000000"/>
                <w:sz w:val="24"/>
                <w:szCs w:val="24"/>
                <w:lang w:eastAsia="uk-UA"/>
              </w:rPr>
              <w:lastRenderedPageBreak/>
              <w:t>освітньої</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діяльності</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lastRenderedPageBreak/>
              <w:t>1.3.</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Розподілити обов’язки та повноваження між</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адміністрацією   закладу   освіти   для   забезпечення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ефективного управлінням закладом освіти та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вдосконалення якості освітньої діяльності.</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1.4.</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Утримувати у належному стані будівлі,приміщення,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обладнання закладу освіти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Заступник завідувача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господарства</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1.5.</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Створити у закладі систему інформаційного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забезпечення (у тому числі електронний</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документообіг)  та  автоматизоване  середовище  для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роботи з даними.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1.6.</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Сприяти   та   забезпечувати   необхідні   умови   для</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діяльності різноманітних форм громадського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самоврядування</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1.7.</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Створити умови    для    формування    відкритого</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середовища  через  залучення  учасників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xml:space="preserve">освітнього   процесу   до   різноманітних   </w:t>
            </w:r>
            <w:proofErr w:type="spellStart"/>
            <w:r w:rsidRPr="00E03799">
              <w:rPr>
                <w:rFonts w:ascii="Times New Roman" w:eastAsia="Times New Roman" w:hAnsi="Times New Roman" w:cs="Times New Roman"/>
                <w:color w:val="000000"/>
                <w:sz w:val="24"/>
                <w:szCs w:val="24"/>
                <w:lang w:eastAsia="uk-UA"/>
              </w:rPr>
              <w:t>суспільно-</w:t>
            </w:r>
            <w:proofErr w:type="spellEnd"/>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значущих  заходів  поза  межами  закладу:  фестивалі,</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екскурсії, відвідування установ культури тощо.</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1.8.</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Створити психологічно  комфортне середовище яке</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забезпечує конструктивне спілкування   учасників</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освітнього процесу та сприяє формуванню їх взаємної</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довіри</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1.9.</w:t>
            </w:r>
          </w:p>
        </w:tc>
        <w:tc>
          <w:tcPr>
            <w:tcW w:w="7155" w:type="dxa"/>
            <w:gridSpan w:val="8"/>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Оприлюднювати інформацію про свою діяльність на</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відкритих загальнодоступних ресурсах</w:t>
            </w:r>
          </w:p>
          <w:p w:rsidR="00E03799" w:rsidRPr="00E03799" w:rsidRDefault="00E03799" w:rsidP="00E03799">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 </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2020-2025</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r w:rsidRPr="00E03799">
              <w:rPr>
                <w:rFonts w:ascii="Times New Roman" w:eastAsia="Times New Roman" w:hAnsi="Times New Roman" w:cs="Times New Roman"/>
                <w:color w:val="000000"/>
                <w:sz w:val="24"/>
                <w:szCs w:val="24"/>
                <w:lang w:eastAsia="uk-UA"/>
              </w:rPr>
              <w:t>Директор</w:t>
            </w:r>
          </w:p>
        </w:tc>
      </w:tr>
      <w:tr w:rsidR="00E03799" w:rsidRPr="00E03799" w:rsidTr="00E03799">
        <w:tc>
          <w:tcPr>
            <w:tcW w:w="9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E03799" w:rsidRPr="00E03799" w:rsidRDefault="00E03799" w:rsidP="00E03799">
            <w:pPr>
              <w:spacing w:after="0" w:line="240" w:lineRule="auto"/>
              <w:rPr>
                <w:rFonts w:ascii="Times New Roman" w:eastAsia="Times New Roman" w:hAnsi="Times New Roman" w:cs="Times New Roman"/>
                <w:color w:val="000000"/>
                <w:sz w:val="24"/>
                <w:szCs w:val="24"/>
                <w:lang w:eastAsia="uk-UA"/>
              </w:rPr>
            </w:pPr>
          </w:p>
        </w:tc>
      </w:tr>
    </w:tbl>
    <w:p w:rsidR="006739F1" w:rsidRDefault="006739F1"/>
    <w:p w:rsidR="00D404C5" w:rsidRDefault="00D404C5"/>
    <w:p w:rsidR="00D404C5" w:rsidRDefault="00D404C5"/>
    <w:p w:rsidR="00D404C5" w:rsidRDefault="00D404C5">
      <w:r>
        <w:lastRenderedPageBreak/>
        <w:t xml:space="preserve">                                          </w:t>
      </w:r>
    </w:p>
    <w:sectPr w:rsidR="00D404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EE"/>
    <w:multiLevelType w:val="multilevel"/>
    <w:tmpl w:val="A94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B2FEC"/>
    <w:multiLevelType w:val="multilevel"/>
    <w:tmpl w:val="50A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9643A"/>
    <w:multiLevelType w:val="multilevel"/>
    <w:tmpl w:val="C5F01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95551"/>
    <w:multiLevelType w:val="multilevel"/>
    <w:tmpl w:val="800E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B69B4"/>
    <w:multiLevelType w:val="multilevel"/>
    <w:tmpl w:val="FCFA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F03AD"/>
    <w:multiLevelType w:val="multilevel"/>
    <w:tmpl w:val="5BE4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92C2F"/>
    <w:multiLevelType w:val="multilevel"/>
    <w:tmpl w:val="9D78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11E33"/>
    <w:multiLevelType w:val="multilevel"/>
    <w:tmpl w:val="7ABE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73414"/>
    <w:multiLevelType w:val="multilevel"/>
    <w:tmpl w:val="403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4362A"/>
    <w:multiLevelType w:val="multilevel"/>
    <w:tmpl w:val="6402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53573"/>
    <w:multiLevelType w:val="multilevel"/>
    <w:tmpl w:val="5614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77C37"/>
    <w:multiLevelType w:val="multilevel"/>
    <w:tmpl w:val="489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038AB"/>
    <w:multiLevelType w:val="multilevel"/>
    <w:tmpl w:val="51D8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F167D"/>
    <w:multiLevelType w:val="multilevel"/>
    <w:tmpl w:val="E0440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8521D"/>
    <w:multiLevelType w:val="multilevel"/>
    <w:tmpl w:val="BA10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A498D"/>
    <w:multiLevelType w:val="multilevel"/>
    <w:tmpl w:val="FA86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8B9"/>
    <w:multiLevelType w:val="multilevel"/>
    <w:tmpl w:val="56EE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20DFF"/>
    <w:multiLevelType w:val="multilevel"/>
    <w:tmpl w:val="413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B9606D"/>
    <w:multiLevelType w:val="multilevel"/>
    <w:tmpl w:val="EECE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145F4"/>
    <w:multiLevelType w:val="multilevel"/>
    <w:tmpl w:val="C19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218C3"/>
    <w:multiLevelType w:val="multilevel"/>
    <w:tmpl w:val="5BC2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1A3427"/>
    <w:multiLevelType w:val="multilevel"/>
    <w:tmpl w:val="0C2E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D2EC3"/>
    <w:multiLevelType w:val="multilevel"/>
    <w:tmpl w:val="796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87161A"/>
    <w:multiLevelType w:val="multilevel"/>
    <w:tmpl w:val="46CC9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017710"/>
    <w:multiLevelType w:val="multilevel"/>
    <w:tmpl w:val="0658A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301F41"/>
    <w:multiLevelType w:val="multilevel"/>
    <w:tmpl w:val="5482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4C716E"/>
    <w:multiLevelType w:val="multilevel"/>
    <w:tmpl w:val="C2EE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1D5B70"/>
    <w:multiLevelType w:val="multilevel"/>
    <w:tmpl w:val="610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61C8B"/>
    <w:multiLevelType w:val="multilevel"/>
    <w:tmpl w:val="7D8E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B7663"/>
    <w:multiLevelType w:val="multilevel"/>
    <w:tmpl w:val="F034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562BFE"/>
    <w:multiLevelType w:val="multilevel"/>
    <w:tmpl w:val="DD08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0223F"/>
    <w:multiLevelType w:val="multilevel"/>
    <w:tmpl w:val="0128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523B6"/>
    <w:multiLevelType w:val="multilevel"/>
    <w:tmpl w:val="7456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085F5A"/>
    <w:multiLevelType w:val="multilevel"/>
    <w:tmpl w:val="9B42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721BB3"/>
    <w:multiLevelType w:val="multilevel"/>
    <w:tmpl w:val="8D7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A51BC"/>
    <w:multiLevelType w:val="multilevel"/>
    <w:tmpl w:val="BC689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072890"/>
    <w:multiLevelType w:val="multilevel"/>
    <w:tmpl w:val="9C80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46B9E"/>
    <w:multiLevelType w:val="multilevel"/>
    <w:tmpl w:val="B6C0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92F61"/>
    <w:multiLevelType w:val="multilevel"/>
    <w:tmpl w:val="D38E9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B63696"/>
    <w:multiLevelType w:val="multilevel"/>
    <w:tmpl w:val="ADA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93DB2"/>
    <w:multiLevelType w:val="multilevel"/>
    <w:tmpl w:val="2130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A11120"/>
    <w:multiLevelType w:val="multilevel"/>
    <w:tmpl w:val="59D6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3A17E1"/>
    <w:multiLevelType w:val="multilevel"/>
    <w:tmpl w:val="9A1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6"/>
  </w:num>
  <w:num w:numId="3">
    <w:abstractNumId w:val="0"/>
  </w:num>
  <w:num w:numId="4">
    <w:abstractNumId w:val="39"/>
  </w:num>
  <w:num w:numId="5">
    <w:abstractNumId w:val="31"/>
  </w:num>
  <w:num w:numId="6">
    <w:abstractNumId w:val="5"/>
  </w:num>
  <w:num w:numId="7">
    <w:abstractNumId w:val="26"/>
  </w:num>
  <w:num w:numId="8">
    <w:abstractNumId w:val="11"/>
  </w:num>
  <w:num w:numId="9">
    <w:abstractNumId w:val="10"/>
  </w:num>
  <w:num w:numId="10">
    <w:abstractNumId w:val="18"/>
  </w:num>
  <w:num w:numId="11">
    <w:abstractNumId w:val="21"/>
  </w:num>
  <w:num w:numId="12">
    <w:abstractNumId w:val="4"/>
  </w:num>
  <w:num w:numId="13">
    <w:abstractNumId w:val="30"/>
  </w:num>
  <w:num w:numId="14">
    <w:abstractNumId w:val="27"/>
  </w:num>
  <w:num w:numId="15">
    <w:abstractNumId w:val="42"/>
  </w:num>
  <w:num w:numId="16">
    <w:abstractNumId w:val="20"/>
  </w:num>
  <w:num w:numId="17">
    <w:abstractNumId w:val="3"/>
  </w:num>
  <w:num w:numId="18">
    <w:abstractNumId w:val="13"/>
  </w:num>
  <w:num w:numId="19">
    <w:abstractNumId w:val="41"/>
  </w:num>
  <w:num w:numId="20">
    <w:abstractNumId w:val="24"/>
  </w:num>
  <w:num w:numId="21">
    <w:abstractNumId w:val="22"/>
  </w:num>
  <w:num w:numId="22">
    <w:abstractNumId w:val="23"/>
  </w:num>
  <w:num w:numId="23">
    <w:abstractNumId w:val="28"/>
  </w:num>
  <w:num w:numId="24">
    <w:abstractNumId w:val="8"/>
  </w:num>
  <w:num w:numId="25">
    <w:abstractNumId w:val="6"/>
  </w:num>
  <w:num w:numId="26">
    <w:abstractNumId w:val="7"/>
  </w:num>
  <w:num w:numId="27">
    <w:abstractNumId w:val="12"/>
  </w:num>
  <w:num w:numId="28">
    <w:abstractNumId w:val="16"/>
  </w:num>
  <w:num w:numId="29">
    <w:abstractNumId w:val="40"/>
  </w:num>
  <w:num w:numId="30">
    <w:abstractNumId w:val="37"/>
  </w:num>
  <w:num w:numId="31">
    <w:abstractNumId w:val="19"/>
  </w:num>
  <w:num w:numId="32">
    <w:abstractNumId w:val="1"/>
  </w:num>
  <w:num w:numId="33">
    <w:abstractNumId w:val="17"/>
  </w:num>
  <w:num w:numId="34">
    <w:abstractNumId w:val="25"/>
  </w:num>
  <w:num w:numId="35">
    <w:abstractNumId w:val="2"/>
  </w:num>
  <w:num w:numId="36">
    <w:abstractNumId w:val="35"/>
  </w:num>
  <w:num w:numId="37">
    <w:abstractNumId w:val="38"/>
  </w:num>
  <w:num w:numId="38">
    <w:abstractNumId w:val="14"/>
  </w:num>
  <w:num w:numId="39">
    <w:abstractNumId w:val="9"/>
  </w:num>
  <w:num w:numId="40">
    <w:abstractNumId w:val="34"/>
  </w:num>
  <w:num w:numId="41">
    <w:abstractNumId w:val="15"/>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D2"/>
    <w:rsid w:val="000720D2"/>
    <w:rsid w:val="006739F1"/>
    <w:rsid w:val="008254EC"/>
    <w:rsid w:val="00D404C5"/>
    <w:rsid w:val="00E037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15973</Words>
  <Characters>9106</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sadok</dc:creator>
  <cp:keywords/>
  <dc:description/>
  <cp:lastModifiedBy>sadok</cp:lastModifiedBy>
  <cp:revision>4</cp:revision>
  <dcterms:created xsi:type="dcterms:W3CDTF">2023-01-31T11:26:00Z</dcterms:created>
  <dcterms:modified xsi:type="dcterms:W3CDTF">2023-01-31T13:16:00Z</dcterms:modified>
</cp:coreProperties>
</file>